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Hilo Narrativo: Founder → Mercado</w:t>
      </w:r>
    </w:p>
    <w:p>
      <w:pPr>
        <w:jc w:val="left"/>
      </w:pPr>
      <w:r>
        <w:rPr>
          <w:i/>
          <w:color w:val="669348"/>
          <w:sz w:val="22"/>
        </w:rPr>
        <w:t>Habilidad: Conectar la historia personal del founder con la oportunidad de mercado</w:t>
      </w:r>
    </w:p>
    <w:p>
      <w:pPr>
        <w:pStyle w:val="Heading1"/>
      </w:pPr>
      <w:r>
        <w:t>¿POR QUÉ TÚ?</w:t>
      </w:r>
    </w:p>
    <w:p>
      <w:pPr/>
      <w:r>
        <w:t>Tu experiencia o conexión con este problema (150-200 palabras)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1"/>
      </w:pPr>
      <w:r>
        <w:t>¿POR QUÉ ESTE PROBLEMA?</w:t>
      </w:r>
    </w:p>
    <w:p>
      <w:pPr/>
      <w:r>
        <w:t>La magnitud y urgencia del problema (150-200 palabras)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1"/>
      </w:pPr>
      <w:r>
        <w:t>¿POR QUÉ AHORA?</w:t>
      </w:r>
    </w:p>
    <w:p>
      <w:pPr/>
      <w:r>
        <w:t>Por qué el momento es correcto (factores externos)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1"/>
      </w:pPr>
      <w:r>
        <w:t>¿POR QUÉ ESTA SOLUCIÓN?</w:t>
      </w:r>
    </w:p>
    <w:p>
      <w:pPr/>
      <w:r>
        <w:t>Por qué tu approach es correcto vs alternativas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1"/>
      </w:pPr>
      <w:r>
        <w:t>Versión de 90 segundos (aprox. 200 palabras)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/>
      <w:r>
        <w:t>Tip: La audiencia debe entender en 30 segundos POR QUÉ TÚ resolviste este problema.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